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A102B9" w:rsidTr="00057858">
        <w:trPr>
          <w:trHeight w:val="159"/>
        </w:trPr>
        <w:tc>
          <w:tcPr>
            <w:tcW w:w="4700" w:type="dxa"/>
          </w:tcPr>
          <w:p w:rsidR="00A102B9" w:rsidRDefault="00A102B9" w:rsidP="00057858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A102B9" w:rsidTr="00057858">
        <w:trPr>
          <w:trHeight w:val="159"/>
        </w:trPr>
        <w:tc>
          <w:tcPr>
            <w:tcW w:w="4700" w:type="dxa"/>
          </w:tcPr>
          <w:p w:rsidR="00A102B9" w:rsidRDefault="00A102B9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A102B9" w:rsidTr="00057858">
        <w:trPr>
          <w:trHeight w:val="159"/>
        </w:trPr>
        <w:tc>
          <w:tcPr>
            <w:tcW w:w="4700" w:type="dxa"/>
          </w:tcPr>
          <w:p w:rsidR="00A102B9" w:rsidRDefault="00A102B9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A102B9" w:rsidTr="00057858">
        <w:trPr>
          <w:trHeight w:val="159"/>
        </w:trPr>
        <w:tc>
          <w:tcPr>
            <w:tcW w:w="4700" w:type="dxa"/>
          </w:tcPr>
          <w:p w:rsidR="00A102B9" w:rsidRDefault="00A102B9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A102B9" w:rsidTr="00057858">
        <w:trPr>
          <w:trHeight w:val="329"/>
        </w:trPr>
        <w:tc>
          <w:tcPr>
            <w:tcW w:w="4700" w:type="dxa"/>
          </w:tcPr>
          <w:p w:rsidR="00A102B9" w:rsidRDefault="00A102B9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A102B9" w:rsidRDefault="00A102B9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1187C" w:rsidRPr="00F14948" w:rsidRDefault="0081187C" w:rsidP="008118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>
        <w:rPr>
          <w:rFonts w:ascii="Times New Roman" w:hAnsi="Times New Roman" w:cs="Times New Roman"/>
          <w:b/>
          <w:sz w:val="24"/>
          <w:szCs w:val="24"/>
        </w:rPr>
        <w:t>нновационных технологий» на 2023-2024</w:t>
      </w:r>
      <w:r w:rsidRPr="00F14948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CC5ED3" w:rsidRDefault="0081187C" w:rsidP="008118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7C">
        <w:rPr>
          <w:rFonts w:ascii="Times New Roman" w:hAnsi="Times New Roman" w:cs="Times New Roman"/>
          <w:b/>
          <w:sz w:val="24"/>
          <w:szCs w:val="24"/>
        </w:rPr>
        <w:t>10А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D1E2C" w:rsidTr="001D1E2C">
        <w:tc>
          <w:tcPr>
            <w:tcW w:w="2336" w:type="dxa"/>
          </w:tcPr>
          <w:p w:rsidR="001D1E2C" w:rsidRDefault="001D1E2C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336" w:type="dxa"/>
          </w:tcPr>
          <w:p w:rsidR="001D1E2C" w:rsidRDefault="001D1E2C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2336" w:type="dxa"/>
          </w:tcPr>
          <w:p w:rsidR="001D1E2C" w:rsidRDefault="001D1E2C" w:rsidP="00132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курсы</w:t>
            </w:r>
            <w:r w:rsidR="00132166">
              <w:rPr>
                <w:rFonts w:ascii="Times New Roman" w:hAnsi="Times New Roman" w:cs="Times New Roman"/>
                <w:sz w:val="24"/>
                <w:szCs w:val="24"/>
              </w:rPr>
              <w:t xml:space="preserve">, модули </w:t>
            </w:r>
          </w:p>
        </w:tc>
        <w:tc>
          <w:tcPr>
            <w:tcW w:w="2337" w:type="dxa"/>
          </w:tcPr>
          <w:p w:rsidR="001D1E2C" w:rsidRDefault="00132166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D1E2C" w:rsidTr="001D1E2C">
        <w:tc>
          <w:tcPr>
            <w:tcW w:w="2336" w:type="dxa"/>
          </w:tcPr>
          <w:p w:rsidR="001D1E2C" w:rsidRDefault="00132166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2336" w:type="dxa"/>
          </w:tcPr>
          <w:p w:rsidR="001D1E2C" w:rsidRDefault="001D1E2C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1D1E2C" w:rsidRDefault="001D1E2C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1D1E2C" w:rsidRDefault="001D1E2C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6F2" w:rsidTr="001D1E2C">
        <w:tc>
          <w:tcPr>
            <w:tcW w:w="2336" w:type="dxa"/>
            <w:vMerge w:val="restart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336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336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66F2" w:rsidTr="001D1E2C">
        <w:tc>
          <w:tcPr>
            <w:tcW w:w="2336" w:type="dxa"/>
            <w:vMerge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336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1E2C" w:rsidTr="001D1E2C">
        <w:tc>
          <w:tcPr>
            <w:tcW w:w="2336" w:type="dxa"/>
          </w:tcPr>
          <w:p w:rsidR="001D1E2C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336" w:type="dxa"/>
          </w:tcPr>
          <w:p w:rsidR="001D1E2C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2336" w:type="dxa"/>
          </w:tcPr>
          <w:p w:rsidR="001D1E2C" w:rsidRDefault="001D1E2C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1D1E2C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66F2" w:rsidTr="001D1E2C">
        <w:tc>
          <w:tcPr>
            <w:tcW w:w="2336" w:type="dxa"/>
            <w:vMerge w:val="restart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36" w:type="dxa"/>
            <w:vMerge w:val="restart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336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2337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66F2" w:rsidTr="001D1E2C">
        <w:tc>
          <w:tcPr>
            <w:tcW w:w="2336" w:type="dxa"/>
            <w:vMerge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2337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66F2" w:rsidTr="001D1E2C">
        <w:tc>
          <w:tcPr>
            <w:tcW w:w="2336" w:type="dxa"/>
            <w:vMerge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337" w:type="dxa"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6F2" w:rsidTr="001D1E2C">
        <w:tc>
          <w:tcPr>
            <w:tcW w:w="2336" w:type="dxa"/>
            <w:vMerge/>
          </w:tcPr>
          <w:p w:rsidR="007266F2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266F2" w:rsidRPr="001405B9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5B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336" w:type="dxa"/>
          </w:tcPr>
          <w:p w:rsidR="007266F2" w:rsidRPr="001405B9" w:rsidRDefault="001405B9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5B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337" w:type="dxa"/>
          </w:tcPr>
          <w:p w:rsidR="007266F2" w:rsidRPr="001405B9" w:rsidRDefault="007266F2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5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3E7A" w:rsidTr="001D1E2C">
        <w:tc>
          <w:tcPr>
            <w:tcW w:w="2336" w:type="dxa"/>
            <w:vMerge w:val="restart"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336" w:type="dxa"/>
            <w:vMerge w:val="restart"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2336" w:type="dxa"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2337" w:type="dxa"/>
            <w:vMerge w:val="restart"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3E7A" w:rsidTr="001D1E2C">
        <w:tc>
          <w:tcPr>
            <w:tcW w:w="2336" w:type="dxa"/>
            <w:vMerge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2337" w:type="dxa"/>
            <w:vMerge/>
          </w:tcPr>
          <w:p w:rsidR="00F03E7A" w:rsidRDefault="00F03E7A" w:rsidP="001D1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E7A" w:rsidTr="001D1E2C">
        <w:tc>
          <w:tcPr>
            <w:tcW w:w="2336" w:type="dxa"/>
            <w:vMerge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3E7A" w:rsidTr="001D1E2C">
        <w:tc>
          <w:tcPr>
            <w:tcW w:w="2336" w:type="dxa"/>
            <w:vMerge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3E7A" w:rsidTr="001D1E2C">
        <w:tc>
          <w:tcPr>
            <w:tcW w:w="2336" w:type="dxa"/>
            <w:vMerge w:val="restart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336" w:type="dxa"/>
          </w:tcPr>
          <w:p w:rsidR="00F03E7A" w:rsidRPr="00735CE2" w:rsidRDefault="00F03E7A" w:rsidP="00C833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5CE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336" w:type="dxa"/>
          </w:tcPr>
          <w:p w:rsidR="00F03E7A" w:rsidRPr="00F03E7A" w:rsidRDefault="00F03E7A" w:rsidP="00C833E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337" w:type="dxa"/>
          </w:tcPr>
          <w:p w:rsidR="00F03E7A" w:rsidRPr="00735CE2" w:rsidRDefault="00F03E7A" w:rsidP="00C833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5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3E7A" w:rsidTr="001D1E2C">
        <w:tc>
          <w:tcPr>
            <w:tcW w:w="2336" w:type="dxa"/>
            <w:vMerge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3E7A" w:rsidTr="001D1E2C">
        <w:tc>
          <w:tcPr>
            <w:tcW w:w="2336" w:type="dxa"/>
            <w:vMerge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336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F03E7A" w:rsidRDefault="00F03E7A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12C3" w:rsidTr="001D1E2C">
        <w:tc>
          <w:tcPr>
            <w:tcW w:w="2336" w:type="dxa"/>
            <w:vMerge w:val="restart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2336" w:type="dxa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36" w:type="dxa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12C3" w:rsidTr="001D1E2C">
        <w:tc>
          <w:tcPr>
            <w:tcW w:w="2336" w:type="dxa"/>
            <w:vMerge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336" w:type="dxa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12C3" w:rsidTr="00B934F7">
        <w:tc>
          <w:tcPr>
            <w:tcW w:w="7008" w:type="dxa"/>
            <w:gridSpan w:val="3"/>
          </w:tcPr>
          <w:p w:rsidR="002112C3" w:rsidRDefault="002112C3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B515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обязательная часть</w:t>
            </w:r>
          </w:p>
        </w:tc>
        <w:tc>
          <w:tcPr>
            <w:tcW w:w="2337" w:type="dxa"/>
          </w:tcPr>
          <w:p w:rsidR="002112C3" w:rsidRDefault="00735CE2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5151E" w:rsidTr="00773B25">
        <w:tc>
          <w:tcPr>
            <w:tcW w:w="7008" w:type="dxa"/>
            <w:gridSpan w:val="3"/>
          </w:tcPr>
          <w:p w:rsidR="00B5151E" w:rsidRDefault="00B5151E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2337" w:type="dxa"/>
          </w:tcPr>
          <w:p w:rsidR="00B5151E" w:rsidRDefault="00B5151E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B21" w:rsidTr="00B603F0">
        <w:tc>
          <w:tcPr>
            <w:tcW w:w="4672" w:type="dxa"/>
            <w:gridSpan w:val="2"/>
          </w:tcPr>
          <w:p w:rsidR="00205B21" w:rsidRDefault="00205B21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CD4">
              <w:rPr>
                <w:rFonts w:ascii="Times New Roman" w:hAnsi="Times New Roman" w:cs="Times New Roman"/>
                <w:sz w:val="20"/>
                <w:szCs w:val="20"/>
              </w:rPr>
              <w:t>Учебные предметы, курсы, модули по выбору обучающихся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родителей (законных представителей) несовершеннолетних обучающихся с целью удовлетворения различных интересов обучающихся, в т. ч. дополнительные часы на изучение обязательных учебных предметов, в изучение которых проводится при наличии возможностей Организации: родной язык, родная литература, ОДНКНР, модуль по новейшей истории России, углублённое изучение учебных предметов и пр.</w:t>
            </w:r>
          </w:p>
        </w:tc>
        <w:tc>
          <w:tcPr>
            <w:tcW w:w="2336" w:type="dxa"/>
          </w:tcPr>
          <w:p w:rsidR="00205B21" w:rsidRDefault="00735CE2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  <w:p w:rsidR="00787220" w:rsidRDefault="00787220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</w:t>
            </w:r>
          </w:p>
          <w:p w:rsidR="00735CE2" w:rsidRDefault="00735CE2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05B21" w:rsidRDefault="00735CE2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87220" w:rsidRDefault="00787220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20" w:rsidRDefault="00787220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5B21" w:rsidTr="00F15D8D">
        <w:tc>
          <w:tcPr>
            <w:tcW w:w="7008" w:type="dxa"/>
            <w:gridSpan w:val="3"/>
          </w:tcPr>
          <w:p w:rsidR="00205B21" w:rsidRDefault="00205B21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Итого, часть, формируемая участниками образовательных отношений</w:t>
            </w:r>
          </w:p>
        </w:tc>
        <w:tc>
          <w:tcPr>
            <w:tcW w:w="2337" w:type="dxa"/>
          </w:tcPr>
          <w:p w:rsidR="00205B21" w:rsidRDefault="00D94A88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205B21" w:rsidTr="00052C10">
        <w:tc>
          <w:tcPr>
            <w:tcW w:w="7008" w:type="dxa"/>
            <w:gridSpan w:val="3"/>
          </w:tcPr>
          <w:p w:rsidR="00205B21" w:rsidRDefault="00205B21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нагрузка, предусмотренная Гигиеническими нормативами и Санитарно-эпидемиологическими требованиями при 6-дневной учебной неделе, не более</w:t>
            </w:r>
          </w:p>
        </w:tc>
        <w:tc>
          <w:tcPr>
            <w:tcW w:w="2337" w:type="dxa"/>
          </w:tcPr>
          <w:p w:rsidR="00205B21" w:rsidRDefault="00205B21" w:rsidP="00C83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1D1E2C" w:rsidRPr="001D1E2C" w:rsidRDefault="001D1E2C" w:rsidP="001D1E2C">
      <w:pPr>
        <w:rPr>
          <w:rFonts w:ascii="Times New Roman" w:hAnsi="Times New Roman" w:cs="Times New Roman"/>
          <w:sz w:val="24"/>
          <w:szCs w:val="24"/>
        </w:rPr>
      </w:pPr>
    </w:p>
    <w:sectPr w:rsidR="001D1E2C" w:rsidRPr="001D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E1"/>
    <w:rsid w:val="000B37E1"/>
    <w:rsid w:val="00132166"/>
    <w:rsid w:val="001405B9"/>
    <w:rsid w:val="001C3078"/>
    <w:rsid w:val="001D1E2C"/>
    <w:rsid w:val="00205B21"/>
    <w:rsid w:val="002112C3"/>
    <w:rsid w:val="007266F2"/>
    <w:rsid w:val="00735CE2"/>
    <w:rsid w:val="00787220"/>
    <w:rsid w:val="0081187C"/>
    <w:rsid w:val="00A102B9"/>
    <w:rsid w:val="00B5151E"/>
    <w:rsid w:val="00C833E1"/>
    <w:rsid w:val="00CC5ED3"/>
    <w:rsid w:val="00D94A88"/>
    <w:rsid w:val="00DE29E9"/>
    <w:rsid w:val="00E42AE8"/>
    <w:rsid w:val="00E71CD4"/>
    <w:rsid w:val="00F0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F8B4A-8D29-4A6E-B72C-CA108B1B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ЛИТ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15</cp:revision>
  <dcterms:created xsi:type="dcterms:W3CDTF">2023-06-14T23:28:00Z</dcterms:created>
  <dcterms:modified xsi:type="dcterms:W3CDTF">2023-08-30T00:54:00Z</dcterms:modified>
</cp:coreProperties>
</file>